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A6" w:rsidRDefault="007802A6" w:rsidP="007802A6">
      <w:pPr>
        <w:pStyle w:val="a3"/>
        <w:jc w:val="center"/>
      </w:pPr>
      <w:r>
        <w:t>День учителя</w:t>
      </w:r>
    </w:p>
    <w:p w:rsidR="007802A6" w:rsidRDefault="007802A6" w:rsidP="007802A6">
      <w:pPr>
        <w:pStyle w:val="a3"/>
      </w:pPr>
      <w:r>
        <w:t>05.10 с раннего утра в школе организована акция «Поздравь своего учителя». По традиции в День учителя школьным ученическим самоуправлением подготовлены поздравления вручения цветов. В День учителя школьным ученическим самоуправлением проведен традиционный Урок самоуправления. Ученики исполнили роль учителей-дублеров.</w:t>
      </w:r>
    </w:p>
    <w:p w:rsidR="007802A6" w:rsidRDefault="007802A6" w:rsidP="007802A6">
      <w:pPr>
        <w:pStyle w:val="a3"/>
      </w:pPr>
      <w:r>
        <w:t xml:space="preserve">В нашей школе  ребята  с  большой любовью относятся к подготовке и проведению мероприятий, посвященных  празднику.  В этот день учителя почувствовали себя учениками: для них был подготовлен интересный урок </w:t>
      </w:r>
      <w:proofErr w:type="spellStart"/>
      <w:r>
        <w:t>Маничкиной</w:t>
      </w:r>
      <w:proofErr w:type="spellEnd"/>
      <w:r>
        <w:t xml:space="preserve"> Дианой.   Подготовили  праздничный концерт для всего педагогического коллектива.</w:t>
      </w:r>
    </w:p>
    <w:p w:rsidR="00E65C02" w:rsidRDefault="00E65C02"/>
    <w:sectPr w:rsidR="00E6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2A6"/>
    <w:rsid w:val="007802A6"/>
    <w:rsid w:val="00850557"/>
    <w:rsid w:val="00E6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2018-10-08T05:37:00Z</dcterms:created>
  <dcterms:modified xsi:type="dcterms:W3CDTF">2018-10-08T05:53:00Z</dcterms:modified>
</cp:coreProperties>
</file>